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方正黑体简体" w:hAnsi="黑体" w:eastAsia="方正黑体简体" w:cs="黑体"/>
          <w:color w:val="000000"/>
          <w:sz w:val="32"/>
          <w:szCs w:val="32"/>
        </w:rPr>
      </w:pPr>
      <w:r>
        <w:rPr>
          <w:rFonts w:hint="eastAsia" w:ascii="方正黑体简体" w:hAnsi="黑体" w:eastAsia="方正黑体简体" w:cs="黑体"/>
          <w:color w:val="000000"/>
          <w:sz w:val="32"/>
          <w:szCs w:val="32"/>
        </w:rPr>
        <w:t>附件1</w:t>
      </w:r>
    </w:p>
    <w:p>
      <w:pPr>
        <w:spacing w:line="578" w:lineRule="exact"/>
        <w:rPr>
          <w:rFonts w:ascii="方正仿宋简体" w:hAnsi="黑体" w:eastAsia="方正仿宋简体" w:cs="黑体"/>
          <w:color w:val="000000"/>
          <w:sz w:val="28"/>
          <w:szCs w:val="28"/>
        </w:rPr>
      </w:pPr>
      <w:r>
        <w:rPr>
          <w:rFonts w:hint="eastAsia" w:ascii="方正仿宋简体" w:hAnsi="黑体" w:eastAsia="方正仿宋简体" w:cs="黑体"/>
          <w:color w:val="000000"/>
          <w:sz w:val="28"/>
          <w:szCs w:val="28"/>
        </w:rPr>
        <w:t>申请编号：2023-</w:t>
      </w:r>
    </w:p>
    <w:p>
      <w:pPr>
        <w:spacing w:line="6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_Hlk69981997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成都市青白江区</w:t>
      </w:r>
    </w:p>
    <w:p>
      <w:pPr>
        <w:spacing w:line="6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知识产权试点（示范）单位项目申报书（2023年度）</w:t>
      </w:r>
    </w:p>
    <w:bookmarkEnd w:id="0"/>
    <w:p>
      <w:pPr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spacing w:line="360" w:lineRule="auto"/>
        <w:ind w:firstLine="643" w:firstLineChars="200"/>
        <w:rPr>
          <w:rFonts w:ascii="方正楷体简体" w:hAnsi="宋体" w:eastAsia="方正楷体简体"/>
          <w:color w:val="000000"/>
          <w:sz w:val="32"/>
          <w:szCs w:val="32"/>
        </w:rPr>
      </w:pP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>申报单位（盖章）</w:t>
      </w:r>
      <w:r>
        <w:rPr>
          <w:rFonts w:hint="eastAsia" w:ascii="方正楷体简体" w:hAnsi="宋体" w:eastAsia="方正楷体简体"/>
          <w:color w:val="000000"/>
          <w:sz w:val="32"/>
          <w:szCs w:val="32"/>
        </w:rPr>
        <w:t>：</w:t>
      </w:r>
    </w:p>
    <w:p>
      <w:pPr>
        <w:spacing w:line="360" w:lineRule="auto"/>
        <w:ind w:firstLine="643" w:firstLineChars="200"/>
        <w:rPr>
          <w:rFonts w:ascii="方正楷体简体" w:hAnsi="宋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 xml:space="preserve">申 </w:t>
      </w:r>
      <w:r>
        <w:rPr>
          <w:rFonts w:ascii="方正楷体简体" w:hAnsi="宋体" w:eastAsia="方正楷体简体"/>
          <w:b/>
          <w:color w:val="000000"/>
          <w:sz w:val="32"/>
          <w:szCs w:val="32"/>
        </w:rPr>
        <w:t xml:space="preserve"> </w:t>
      </w: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 xml:space="preserve">报 </w:t>
      </w:r>
      <w:r>
        <w:rPr>
          <w:rFonts w:ascii="方正楷体简体" w:hAnsi="宋体" w:eastAsia="方正楷体简体"/>
          <w:b/>
          <w:color w:val="000000"/>
          <w:sz w:val="32"/>
          <w:szCs w:val="32"/>
        </w:rPr>
        <w:t xml:space="preserve"> </w:t>
      </w: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 xml:space="preserve">类 </w:t>
      </w:r>
      <w:r>
        <w:rPr>
          <w:rFonts w:ascii="方正楷体简体" w:hAnsi="宋体" w:eastAsia="方正楷体简体"/>
          <w:b/>
          <w:color w:val="000000"/>
          <w:sz w:val="32"/>
          <w:szCs w:val="32"/>
        </w:rPr>
        <w:t xml:space="preserve"> </w:t>
      </w: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>别：</w:t>
      </w:r>
    </w:p>
    <w:p>
      <w:pPr>
        <w:spacing w:line="360" w:lineRule="auto"/>
        <w:ind w:firstLine="643" w:firstLineChars="200"/>
        <w:rPr>
          <w:rFonts w:ascii="方正楷体简体" w:hAnsi="宋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 xml:space="preserve">单 </w:t>
      </w:r>
      <w:r>
        <w:rPr>
          <w:rFonts w:ascii="方正楷体简体" w:hAnsi="宋体" w:eastAsia="方正楷体简体"/>
          <w:b/>
          <w:color w:val="000000"/>
          <w:sz w:val="32"/>
          <w:szCs w:val="32"/>
        </w:rPr>
        <w:t xml:space="preserve"> </w:t>
      </w: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 xml:space="preserve">位 </w:t>
      </w:r>
      <w:r>
        <w:rPr>
          <w:rFonts w:ascii="方正楷体简体" w:hAnsi="宋体" w:eastAsia="方正楷体简体"/>
          <w:b/>
          <w:color w:val="000000"/>
          <w:sz w:val="32"/>
          <w:szCs w:val="32"/>
        </w:rPr>
        <w:t xml:space="preserve"> </w:t>
      </w: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 xml:space="preserve">地 </w:t>
      </w:r>
      <w:r>
        <w:rPr>
          <w:rFonts w:ascii="方正楷体简体" w:hAnsi="宋体" w:eastAsia="方正楷体简体"/>
          <w:b/>
          <w:color w:val="000000"/>
          <w:sz w:val="32"/>
          <w:szCs w:val="32"/>
        </w:rPr>
        <w:t xml:space="preserve"> </w:t>
      </w: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>址：</w:t>
      </w:r>
    </w:p>
    <w:p>
      <w:pPr>
        <w:spacing w:line="360" w:lineRule="auto"/>
        <w:ind w:firstLine="643" w:firstLineChars="200"/>
        <w:rPr>
          <w:rFonts w:ascii="方正楷体简体" w:hAnsi="宋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>联    系    人：</w:t>
      </w:r>
    </w:p>
    <w:p>
      <w:pPr>
        <w:spacing w:line="360" w:lineRule="auto"/>
        <w:ind w:firstLine="643" w:firstLineChars="200"/>
        <w:rPr>
          <w:rFonts w:ascii="方正楷体简体" w:hAnsi="宋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>联  系  电  话：</w:t>
      </w:r>
    </w:p>
    <w:p>
      <w:pPr>
        <w:spacing w:line="360" w:lineRule="auto"/>
        <w:ind w:firstLine="643" w:firstLineChars="200"/>
        <w:rPr>
          <w:rFonts w:ascii="方正楷体简体" w:hAnsi="宋体" w:eastAsia="方正楷体简体"/>
          <w:color w:val="000000"/>
          <w:sz w:val="32"/>
          <w:szCs w:val="32"/>
        </w:rPr>
      </w:pPr>
      <w:r>
        <w:rPr>
          <w:rFonts w:hint="eastAsia" w:ascii="方正楷体简体" w:hAnsi="宋体" w:eastAsia="方正楷体简体"/>
          <w:b/>
          <w:color w:val="000000"/>
          <w:sz w:val="32"/>
          <w:szCs w:val="32"/>
        </w:rPr>
        <w:t>填  报  时  间：       年    月    日</w:t>
      </w: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jc w:val="center"/>
        <w:rPr>
          <w:rFonts w:ascii="方正黑体简体" w:hAnsi="宋体" w:eastAsia="方正黑体简体"/>
          <w:color w:val="000000"/>
          <w:sz w:val="32"/>
          <w:szCs w:val="32"/>
        </w:rPr>
      </w:pPr>
      <w:r>
        <w:rPr>
          <w:rFonts w:hint="eastAsia" w:ascii="方正黑体简体" w:hAnsi="宋体" w:eastAsia="方正黑体简体"/>
          <w:color w:val="000000"/>
          <w:sz w:val="32"/>
          <w:szCs w:val="32"/>
        </w:rPr>
        <w:t>成都市青白江区市场监督管理局制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jdlOTU1ZjhhYTJkMGJlNWJiYzg4NDE1ODU3ZWYifQ=="/>
  </w:docVars>
  <w:rsids>
    <w:rsidRoot w:val="4E306F3D"/>
    <w:rsid w:val="4E3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2024-01-19T06:15:00Z</dcterms:created>
  <dc:creator>since</dc:creator>
  <cp:lastModifiedBy>since</cp:lastModifiedBy>
  <dcterms:modified xsi:type="dcterms:W3CDTF">2024-01-19T06:16:01Z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6D7F5B3EDC4C4B58818528BD59B91EDE_11</vt:lpwstr>
  </property>
</Properties>
</file>